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B97" w:rsidRDefault="00745B97" w:rsidP="00745B97">
      <w:pPr>
        <w:shd w:val="clear" w:color="auto" w:fill="FFFFFF"/>
        <w:spacing w:before="274"/>
        <w:outlineLvl w:val="0"/>
        <w:rPr>
          <w:b/>
          <w:sz w:val="28"/>
          <w:szCs w:val="28"/>
        </w:rPr>
      </w:pP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ГЛАВНОЕ УПРАВЛЕНИЕ ОБРАЗОВАНИЯ</w:t>
      </w: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ГОМЕЛЬСКОГО ОБЛАСТНОГО ИСПОЛНИТЕЛЬНОГО КОМИТЕТА</w:t>
      </w: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  <w:r w:rsidRPr="000476E3">
        <w:rPr>
          <w:b/>
          <w:sz w:val="28"/>
          <w:szCs w:val="28"/>
        </w:rPr>
        <w:t xml:space="preserve">УЧРЕЖДЕНИЕ ОБРАЗОВАНИЯ </w:t>
      </w: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pacing w:val="-2"/>
          <w:sz w:val="28"/>
          <w:szCs w:val="28"/>
        </w:rPr>
      </w:pPr>
      <w:r w:rsidRPr="000476E3">
        <w:rPr>
          <w:b/>
          <w:sz w:val="28"/>
          <w:szCs w:val="28"/>
        </w:rPr>
        <w:t>«КРАСНОБЕРЕЖСКИЙ ГОСУДАРСТВЕННЫЙ АГРАРНЫЙ</w:t>
      </w:r>
      <w:r>
        <w:rPr>
          <w:b/>
          <w:sz w:val="28"/>
          <w:szCs w:val="28"/>
        </w:rPr>
        <w:t xml:space="preserve"> </w:t>
      </w:r>
      <w:r w:rsidRPr="000476E3">
        <w:rPr>
          <w:b/>
          <w:spacing w:val="-2"/>
          <w:sz w:val="28"/>
          <w:szCs w:val="28"/>
        </w:rPr>
        <w:t>КОЛЛЕДЖ»</w:t>
      </w:r>
    </w:p>
    <w:p w:rsidR="00745B97" w:rsidRDefault="00745B97" w:rsidP="00745B97">
      <w:pPr>
        <w:shd w:val="clear" w:color="auto" w:fill="FFFFFF"/>
        <w:ind w:firstLine="357"/>
        <w:jc w:val="center"/>
        <w:outlineLvl w:val="0"/>
        <w:rPr>
          <w:b/>
          <w:spacing w:val="-2"/>
          <w:sz w:val="28"/>
          <w:szCs w:val="28"/>
        </w:rPr>
      </w:pPr>
    </w:p>
    <w:p w:rsidR="00745B97" w:rsidRPr="000476E3" w:rsidRDefault="00745B97" w:rsidP="00745B97">
      <w:pPr>
        <w:shd w:val="clear" w:color="auto" w:fill="FFFFFF"/>
        <w:spacing w:before="274"/>
        <w:ind w:firstLine="360"/>
        <w:jc w:val="center"/>
        <w:outlineLvl w:val="0"/>
        <w:rPr>
          <w:b/>
          <w:sz w:val="28"/>
          <w:szCs w:val="28"/>
        </w:rPr>
      </w:pPr>
    </w:p>
    <w:p w:rsidR="00745B97" w:rsidRDefault="00745B97" w:rsidP="00745B97">
      <w:pPr>
        <w:shd w:val="clear" w:color="auto" w:fill="FFFFFF"/>
        <w:ind w:left="110"/>
        <w:outlineLvl w:val="0"/>
        <w:rPr>
          <w:spacing w:val="-1"/>
        </w:rPr>
      </w:pPr>
    </w:p>
    <w:p w:rsidR="00745B97" w:rsidRDefault="00745B97" w:rsidP="00745B97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745B97" w:rsidRDefault="00745B97" w:rsidP="00745B97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745B97" w:rsidRDefault="00745B97" w:rsidP="00745B97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745B97" w:rsidRDefault="00745B97" w:rsidP="00745B97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745B97" w:rsidRPr="00E2144A" w:rsidRDefault="00745B97" w:rsidP="00745B97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745B97" w:rsidRDefault="00745B97" w:rsidP="00745B97">
      <w:pPr>
        <w:shd w:val="clear" w:color="auto" w:fill="FFFFFF"/>
        <w:ind w:right="-17" w:firstLine="567"/>
        <w:jc w:val="center"/>
        <w:rPr>
          <w:b/>
          <w:spacing w:val="-1"/>
          <w:sz w:val="48"/>
          <w:szCs w:val="48"/>
        </w:rPr>
      </w:pPr>
      <w:r>
        <w:rPr>
          <w:b/>
          <w:spacing w:val="-1"/>
          <w:sz w:val="48"/>
          <w:szCs w:val="48"/>
        </w:rPr>
        <w:t xml:space="preserve">Задания </w:t>
      </w:r>
    </w:p>
    <w:p w:rsidR="00745B97" w:rsidRDefault="00745B97" w:rsidP="00745B97">
      <w:pPr>
        <w:shd w:val="clear" w:color="auto" w:fill="FFFFFF"/>
        <w:ind w:right="-17" w:firstLine="567"/>
        <w:jc w:val="center"/>
        <w:rPr>
          <w:b/>
          <w:spacing w:val="-1"/>
          <w:sz w:val="48"/>
          <w:szCs w:val="48"/>
        </w:rPr>
      </w:pPr>
      <w:r>
        <w:rPr>
          <w:b/>
          <w:spacing w:val="-1"/>
          <w:sz w:val="48"/>
          <w:szCs w:val="48"/>
        </w:rPr>
        <w:t xml:space="preserve">для домашней контрольной работы </w:t>
      </w:r>
    </w:p>
    <w:p w:rsidR="00745B97" w:rsidRDefault="00745B97" w:rsidP="00745B97">
      <w:pPr>
        <w:shd w:val="clear" w:color="auto" w:fill="FFFFFF"/>
        <w:ind w:right="-17" w:firstLine="567"/>
        <w:jc w:val="center"/>
        <w:rPr>
          <w:b/>
          <w:spacing w:val="-1"/>
          <w:sz w:val="48"/>
          <w:szCs w:val="48"/>
        </w:rPr>
      </w:pPr>
      <w:r>
        <w:rPr>
          <w:b/>
          <w:spacing w:val="-1"/>
          <w:sz w:val="48"/>
          <w:szCs w:val="48"/>
        </w:rPr>
        <w:t>по дисциплине</w:t>
      </w:r>
      <w:r w:rsidRPr="00947918">
        <w:rPr>
          <w:b/>
          <w:spacing w:val="-1"/>
          <w:sz w:val="48"/>
          <w:szCs w:val="48"/>
        </w:rPr>
        <w:t xml:space="preserve"> «</w:t>
      </w:r>
      <w:r>
        <w:rPr>
          <w:b/>
          <w:spacing w:val="-1"/>
          <w:sz w:val="48"/>
          <w:szCs w:val="48"/>
        </w:rPr>
        <w:t>Основы социально-гуманитарных наук</w:t>
      </w:r>
      <w:r w:rsidRPr="00947918">
        <w:rPr>
          <w:b/>
          <w:spacing w:val="-1"/>
          <w:sz w:val="48"/>
          <w:szCs w:val="48"/>
        </w:rPr>
        <w:t>»</w:t>
      </w:r>
      <w:r>
        <w:rPr>
          <w:b/>
          <w:spacing w:val="-1"/>
          <w:sz w:val="48"/>
          <w:szCs w:val="48"/>
        </w:rPr>
        <w:t xml:space="preserve"> </w:t>
      </w:r>
    </w:p>
    <w:p w:rsidR="00745B97" w:rsidRDefault="00745B97" w:rsidP="00745B97">
      <w:pPr>
        <w:shd w:val="clear" w:color="auto" w:fill="FFFFFF"/>
        <w:ind w:right="-15" w:firstLine="567"/>
        <w:jc w:val="center"/>
        <w:rPr>
          <w:b/>
          <w:spacing w:val="-1"/>
          <w:sz w:val="48"/>
          <w:szCs w:val="48"/>
        </w:rPr>
      </w:pPr>
    </w:p>
    <w:p w:rsidR="00745B97" w:rsidRPr="00947918" w:rsidRDefault="00745B97" w:rsidP="00745B97">
      <w:pPr>
        <w:shd w:val="clear" w:color="auto" w:fill="FFFFFF"/>
        <w:ind w:right="-15" w:firstLine="567"/>
        <w:jc w:val="center"/>
        <w:rPr>
          <w:b/>
          <w:bCs/>
          <w:sz w:val="48"/>
          <w:szCs w:val="48"/>
        </w:rPr>
      </w:pPr>
    </w:p>
    <w:p w:rsidR="00745B97" w:rsidRDefault="00745B97" w:rsidP="00745B97"/>
    <w:p w:rsidR="00745B97" w:rsidRDefault="00745B97" w:rsidP="00745B97"/>
    <w:p w:rsidR="00745B97" w:rsidRDefault="00745B97" w:rsidP="00745B9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учащихся заочного отделения специальностей 2-74 01 32 </w:t>
      </w:r>
    </w:p>
    <w:p w:rsidR="00745B97" w:rsidRDefault="00745B97" w:rsidP="00745B9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«Управление в агропромышленном комплексе», </w:t>
      </w:r>
    </w:p>
    <w:p w:rsidR="00745B97" w:rsidRDefault="00745B97" w:rsidP="00745B97">
      <w:pPr>
        <w:jc w:val="center"/>
        <w:rPr>
          <w:sz w:val="36"/>
          <w:szCs w:val="36"/>
        </w:rPr>
      </w:pPr>
      <w:r>
        <w:rPr>
          <w:sz w:val="36"/>
          <w:szCs w:val="36"/>
        </w:rPr>
        <w:t>2-74 06 03»Ремонтно-обслуживающее производство в сельском хозяйстве»</w:t>
      </w:r>
    </w:p>
    <w:p w:rsidR="00745B97" w:rsidRDefault="00745B97" w:rsidP="00745B97">
      <w:pPr>
        <w:jc w:val="center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745B97" w:rsidRDefault="00745B97" w:rsidP="00745B97">
      <w:pPr>
        <w:jc w:val="both"/>
        <w:rPr>
          <w:sz w:val="36"/>
          <w:szCs w:val="36"/>
        </w:rPr>
      </w:pPr>
    </w:p>
    <w:p w:rsidR="00C1777A" w:rsidRDefault="00C1777A" w:rsidP="00745B97">
      <w:pPr>
        <w:jc w:val="both"/>
        <w:rPr>
          <w:sz w:val="36"/>
          <w:szCs w:val="36"/>
        </w:rPr>
      </w:pPr>
    </w:p>
    <w:p w:rsidR="00C1777A" w:rsidRDefault="00C1777A" w:rsidP="00745B97">
      <w:pPr>
        <w:jc w:val="both"/>
        <w:rPr>
          <w:sz w:val="36"/>
          <w:szCs w:val="36"/>
        </w:rPr>
      </w:pPr>
    </w:p>
    <w:p w:rsidR="00745B97" w:rsidRPr="007B4C6D" w:rsidRDefault="002E3329" w:rsidP="002E3329">
      <w:pPr>
        <w:jc w:val="center"/>
        <w:rPr>
          <w:bCs/>
          <w:spacing w:val="-8"/>
          <w:sz w:val="28"/>
          <w:szCs w:val="28"/>
        </w:rPr>
      </w:pPr>
      <w:r>
        <w:rPr>
          <w:sz w:val="36"/>
          <w:szCs w:val="36"/>
        </w:rPr>
        <w:t>Красный Берег, 2021</w:t>
      </w:r>
      <w:bookmarkStart w:id="0" w:name="_GoBack"/>
      <w:bookmarkEnd w:id="0"/>
      <w:r w:rsidR="00745B97">
        <w:rPr>
          <w:b/>
          <w:bCs/>
          <w:spacing w:val="-8"/>
          <w:sz w:val="28"/>
          <w:szCs w:val="28"/>
        </w:rPr>
        <w:br w:type="page"/>
      </w:r>
      <w:r w:rsidR="00745B97" w:rsidRPr="007B4C6D">
        <w:rPr>
          <w:bCs/>
          <w:spacing w:val="-8"/>
          <w:sz w:val="28"/>
          <w:szCs w:val="28"/>
        </w:rPr>
        <w:lastRenderedPageBreak/>
        <w:t xml:space="preserve">1 </w:t>
      </w:r>
      <w:r w:rsidR="00745B97">
        <w:rPr>
          <w:bCs/>
          <w:spacing w:val="-8"/>
          <w:sz w:val="28"/>
          <w:szCs w:val="28"/>
        </w:rPr>
        <w:t>МЕТОДИЧЕСКИЕ УКАЗАНИЯ ПО ВЫПОЛНЕНИЮ РАБОТЫ</w:t>
      </w:r>
    </w:p>
    <w:p w:rsidR="00745B97" w:rsidRDefault="00745B97" w:rsidP="00745B97">
      <w:pPr>
        <w:shd w:val="clear" w:color="auto" w:fill="FFFFFF"/>
        <w:ind w:left="24" w:right="1" w:firstLine="260"/>
        <w:jc w:val="both"/>
        <w:rPr>
          <w:sz w:val="28"/>
          <w:szCs w:val="28"/>
        </w:rPr>
      </w:pPr>
    </w:p>
    <w:p w:rsidR="00745B97" w:rsidRDefault="00745B97" w:rsidP="00745B97">
      <w:pPr>
        <w:ind w:firstLine="567"/>
        <w:jc w:val="both"/>
        <w:rPr>
          <w:sz w:val="28"/>
          <w:szCs w:val="28"/>
        </w:rPr>
      </w:pPr>
      <w:r w:rsidRPr="00F134DB">
        <w:rPr>
          <w:sz w:val="28"/>
          <w:szCs w:val="28"/>
        </w:rPr>
        <w:t>По дисциплине «Основы социально-гуманитарных нау</w:t>
      </w:r>
      <w:r>
        <w:rPr>
          <w:sz w:val="28"/>
          <w:szCs w:val="28"/>
        </w:rPr>
        <w:t>к» учащиеся-заочники выполняют</w:t>
      </w:r>
      <w:r w:rsidRPr="00F134DB">
        <w:rPr>
          <w:sz w:val="28"/>
          <w:szCs w:val="28"/>
        </w:rPr>
        <w:t xml:space="preserve"> контрольную работу, которая состоит их 10 вариантов.  В каждом варианте – 1 вопрос по философии, 1 вопрос по социологии и 1 вопрос по политологии.</w:t>
      </w:r>
      <w:r>
        <w:rPr>
          <w:sz w:val="28"/>
          <w:szCs w:val="28"/>
        </w:rPr>
        <w:t xml:space="preserve"> Для того,</w:t>
      </w:r>
      <w:r w:rsidRPr="00F134DB">
        <w:rPr>
          <w:sz w:val="28"/>
          <w:szCs w:val="28"/>
        </w:rPr>
        <w:t xml:space="preserve"> чтобы выбрать вариант контрольной работы, нужно ориентироваться по последней цифре Вашего шифра. Например, Ваш шифр 05, значит номер Вашего варианта 5. </w:t>
      </w:r>
    </w:p>
    <w:p w:rsidR="00745B97" w:rsidRDefault="00745B97" w:rsidP="00745B97">
      <w:pPr>
        <w:ind w:firstLine="567"/>
        <w:jc w:val="both"/>
        <w:rPr>
          <w:sz w:val="28"/>
          <w:szCs w:val="28"/>
        </w:rPr>
      </w:pPr>
      <w:r w:rsidRPr="00F659D9">
        <w:rPr>
          <w:sz w:val="28"/>
          <w:szCs w:val="28"/>
        </w:rPr>
        <w:t xml:space="preserve">К выполнению контрольной работы можно приступить только тогда, когда усвоен весь учебный материал задания. Контрольная работа служит основанием для предварительной оценки знаний учащегося и средством контроля за его текущей учебной работой. Выполнение учащимися письменной контрольной работы – результат усвоения заочником учебного материала по предмету. Каждая контрольная работа должна быть выполнена полностью, т.е. должны быть даны ответы на все вопросы, имеющиеся в контрольной работе. Ответы на вопросы должны быть составлены своими словами, а не списаны с учебника или </w:t>
      </w:r>
      <w:r>
        <w:rPr>
          <w:sz w:val="28"/>
          <w:szCs w:val="28"/>
        </w:rPr>
        <w:t>интернета</w:t>
      </w:r>
      <w:r w:rsidRPr="00F659D9">
        <w:rPr>
          <w:sz w:val="28"/>
          <w:szCs w:val="28"/>
        </w:rPr>
        <w:t xml:space="preserve">. </w:t>
      </w:r>
    </w:p>
    <w:p w:rsidR="00745B97" w:rsidRDefault="00745B97" w:rsidP="00745B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Излагая ответы на вопросы контрольной работы должны учитывать современное состояние общества, политические отношения в нем. Недопустимо использовать устаревшую литературу.</w:t>
      </w:r>
    </w:p>
    <w:p w:rsidR="00745B97" w:rsidRDefault="00745B97" w:rsidP="00745B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вопросы, следует приводить конкретные примеры. Например, отвечая на вопрос «Выборы. Избирательные системы, их типы», необходимо не только дать характеристику избирательных систем, но и указать государства, в которых они используются. </w:t>
      </w:r>
    </w:p>
    <w:p w:rsidR="00C1777A" w:rsidRPr="00D472C1" w:rsidRDefault="00C1777A" w:rsidP="00745B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контрольной работы необходимо использовать различные источники, не использовать устаревшую литературу.</w:t>
      </w:r>
    </w:p>
    <w:p w:rsidR="00745B97" w:rsidRPr="00C36085" w:rsidRDefault="00745B97" w:rsidP="00745B97">
      <w:pPr>
        <w:shd w:val="clear" w:color="auto" w:fill="FFFFFF"/>
        <w:ind w:left="24" w:right="1" w:firstLine="685"/>
        <w:jc w:val="both"/>
        <w:rPr>
          <w:sz w:val="28"/>
          <w:szCs w:val="28"/>
        </w:rPr>
      </w:pPr>
      <w:r>
        <w:rPr>
          <w:sz w:val="28"/>
          <w:szCs w:val="28"/>
        </w:rPr>
        <w:t>После выполнения задания в конце тетради должна быть указан список использованных источников, поставлена дата выполнения работы и подпись.</w:t>
      </w:r>
    </w:p>
    <w:p w:rsidR="00745B97" w:rsidRPr="00C36085" w:rsidRDefault="00745B97" w:rsidP="00745B97">
      <w:pPr>
        <w:shd w:val="clear" w:color="auto" w:fill="FFFFFF"/>
        <w:ind w:left="24" w:right="1" w:firstLine="685"/>
        <w:jc w:val="both"/>
        <w:rPr>
          <w:sz w:val="28"/>
          <w:szCs w:val="28"/>
        </w:rPr>
      </w:pPr>
    </w:p>
    <w:p w:rsidR="00745B97" w:rsidRPr="007B4C6D" w:rsidRDefault="00745B97" w:rsidP="00745B97">
      <w:pPr>
        <w:shd w:val="clear" w:color="auto" w:fill="FFFFFF"/>
        <w:ind w:right="1"/>
        <w:rPr>
          <w:sz w:val="28"/>
          <w:szCs w:val="28"/>
        </w:rPr>
      </w:pPr>
    </w:p>
    <w:p w:rsidR="00745B97" w:rsidRPr="00D6668D" w:rsidRDefault="00745B97" w:rsidP="00745B97">
      <w:pPr>
        <w:spacing w:after="274" w:line="1" w:lineRule="exact"/>
        <w:ind w:firstLine="567"/>
        <w:rPr>
          <w:sz w:val="28"/>
          <w:szCs w:val="28"/>
        </w:rPr>
      </w:pPr>
    </w:p>
    <w:p w:rsidR="00745B97" w:rsidRDefault="00745B97" w:rsidP="00745B97">
      <w:pPr>
        <w:shd w:val="clear" w:color="auto" w:fill="FFFFFF"/>
        <w:tabs>
          <w:tab w:val="left" w:pos="9010"/>
        </w:tabs>
        <w:spacing w:line="480" w:lineRule="exact"/>
        <w:ind w:left="14" w:right="19" w:firstLine="567"/>
        <w:jc w:val="both"/>
        <w:rPr>
          <w:spacing w:val="-11"/>
          <w:sz w:val="28"/>
          <w:szCs w:val="28"/>
        </w:rPr>
      </w:pPr>
    </w:p>
    <w:p w:rsidR="00745B97" w:rsidRDefault="00745B97" w:rsidP="00745B97">
      <w:pPr>
        <w:shd w:val="clear" w:color="auto" w:fill="FFFFFF"/>
        <w:ind w:firstLine="567"/>
        <w:jc w:val="center"/>
        <w:rPr>
          <w:sz w:val="28"/>
          <w:szCs w:val="28"/>
        </w:rPr>
      </w:pPr>
      <w:r w:rsidRPr="00E65809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2 </w:t>
      </w:r>
      <w:r w:rsidRPr="00E65809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ВАРИАНТОВ</w:t>
      </w:r>
    </w:p>
    <w:p w:rsidR="00745B97" w:rsidRPr="00E65809" w:rsidRDefault="00745B97" w:rsidP="00745B97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1</w:t>
      </w:r>
    </w:p>
    <w:p w:rsidR="00745B97" w:rsidRPr="00F134DB" w:rsidRDefault="00745B97" w:rsidP="00745B97">
      <w:pPr>
        <w:ind w:firstLine="567"/>
        <w:jc w:val="center"/>
        <w:rPr>
          <w:sz w:val="28"/>
          <w:szCs w:val="28"/>
        </w:rPr>
      </w:pP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>1. Мировоззрение и его структура. Основные типы мировоззрения.    (1) 7-19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>2. Социальная структура общества, ее основные элементы. Социальные группы и общности.   (5) с. 88-96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>3. Правовое государство и гражданское общество.  Принципы правового госуд</w:t>
      </w:r>
      <w:r>
        <w:rPr>
          <w:sz w:val="28"/>
          <w:szCs w:val="28"/>
        </w:rPr>
        <w:t>арства.  (8) с. 104-108, (10)с. 89-95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</w:p>
    <w:p w:rsidR="00745B97" w:rsidRPr="00F134DB" w:rsidRDefault="00745B97" w:rsidP="00745B97">
      <w:pPr>
        <w:ind w:firstLine="567"/>
        <w:rPr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2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>1. Предмет философии. Структура философского знания. Роль философии в системе мировоззрения. (1) 19-43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2. </w:t>
      </w:r>
      <w:r>
        <w:rPr>
          <w:sz w:val="28"/>
          <w:szCs w:val="28"/>
        </w:rPr>
        <w:t>Конституция как основной институт государства.</w:t>
      </w:r>
      <w:r w:rsidRPr="00745B97">
        <w:rPr>
          <w:sz w:val="28"/>
          <w:szCs w:val="28"/>
        </w:rPr>
        <w:t xml:space="preserve"> </w:t>
      </w:r>
      <w:r w:rsidRPr="00F134DB">
        <w:rPr>
          <w:sz w:val="28"/>
          <w:szCs w:val="28"/>
        </w:rPr>
        <w:t>(</w:t>
      </w:r>
      <w:r>
        <w:rPr>
          <w:sz w:val="28"/>
          <w:szCs w:val="28"/>
        </w:rPr>
        <w:t>11</w:t>
      </w:r>
      <w:r w:rsidRPr="00F134DB">
        <w:rPr>
          <w:sz w:val="28"/>
          <w:szCs w:val="28"/>
        </w:rPr>
        <w:t>)</w:t>
      </w:r>
      <w:r>
        <w:rPr>
          <w:sz w:val="28"/>
          <w:szCs w:val="28"/>
        </w:rPr>
        <w:t>с.54-57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>3. Политический режим как характеристика политической системы. Типы полит</w:t>
      </w:r>
      <w:r>
        <w:rPr>
          <w:sz w:val="28"/>
          <w:szCs w:val="28"/>
        </w:rPr>
        <w:t xml:space="preserve">ических режимов и их основные </w:t>
      </w:r>
      <w:r w:rsidRPr="00F134DB">
        <w:rPr>
          <w:sz w:val="28"/>
          <w:szCs w:val="28"/>
        </w:rPr>
        <w:t>черты. (8)</w:t>
      </w:r>
      <w:r>
        <w:rPr>
          <w:sz w:val="28"/>
          <w:szCs w:val="28"/>
        </w:rPr>
        <w:t xml:space="preserve"> </w:t>
      </w:r>
      <w:r w:rsidRPr="00F134DB">
        <w:rPr>
          <w:sz w:val="28"/>
          <w:szCs w:val="28"/>
        </w:rPr>
        <w:t>с. 88-94.</w:t>
      </w:r>
      <w:r>
        <w:rPr>
          <w:sz w:val="28"/>
          <w:szCs w:val="28"/>
        </w:rPr>
        <w:t xml:space="preserve"> (10)с. 59-75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</w:p>
    <w:p w:rsidR="00745B97" w:rsidRPr="00F134DB" w:rsidRDefault="00745B97" w:rsidP="00745B97">
      <w:pPr>
        <w:ind w:firstLine="567"/>
        <w:rPr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3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>Предмет и основные понятия онтологии. Виды бытия. (1)с. 89-96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Социальные институты, их структурные элементы, предназначение, виды. (5)с.96-101 (6)с. 261-266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Конституция  Республики Беларусь, ее структура, основные черты </w:t>
      </w:r>
      <w:r w:rsidRPr="00F134DB">
        <w:rPr>
          <w:sz w:val="28"/>
          <w:szCs w:val="28"/>
        </w:rPr>
        <w:t>(</w:t>
      </w:r>
      <w:r>
        <w:rPr>
          <w:sz w:val="28"/>
          <w:szCs w:val="28"/>
        </w:rPr>
        <w:t>11</w:t>
      </w:r>
      <w:r w:rsidRPr="00F134DB">
        <w:rPr>
          <w:sz w:val="28"/>
          <w:szCs w:val="28"/>
        </w:rPr>
        <w:t>)</w:t>
      </w:r>
      <w:r>
        <w:rPr>
          <w:sz w:val="28"/>
          <w:szCs w:val="28"/>
        </w:rPr>
        <w:t xml:space="preserve"> с.58- 62.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4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>Атрибуты бытия. Структурная и динамическая организация бытия. Основные принципы и законы диалектики. (1)с.96-106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Политические партии, их типы и функции. Партийные системы.</w:t>
      </w:r>
      <w:r w:rsidRPr="00745B97">
        <w:rPr>
          <w:sz w:val="28"/>
          <w:szCs w:val="28"/>
        </w:rPr>
        <w:t xml:space="preserve"> </w:t>
      </w:r>
      <w:r>
        <w:rPr>
          <w:sz w:val="28"/>
          <w:szCs w:val="28"/>
        </w:rPr>
        <w:t>(8) с.126-131.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Государство как основной институт политической системы. Происхождение государства, его признаки и функции.   (8) с. 97-100 (10)с. 76-88</w:t>
      </w:r>
    </w:p>
    <w:p w:rsidR="00C1777A" w:rsidRPr="00F134DB" w:rsidRDefault="00C1777A" w:rsidP="00745B97">
      <w:pPr>
        <w:rPr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5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проблемы и понятия гносеологии.  (1)с.113-120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Природа социальной реальности и основные стратегии её исследования.</w:t>
      </w:r>
      <w:r w:rsidRPr="00745B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(1) с.195-203.</w:t>
      </w:r>
    </w:p>
    <w:p w:rsidR="00745B97" w:rsidRPr="00F134DB" w:rsidRDefault="00745B97" w:rsidP="00C1777A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Выборы. Избирательные системы, их типы. Избирательная система Республики Беларусь. (7) с. 131-140 (10)с. 155-165</w:t>
      </w: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lastRenderedPageBreak/>
        <w:t>Вариант 6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Проблема истины в теории познания. Основные концепции истины. 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Научное познание, его уровни. (1)с.120-124 с.130-137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Основы конституционного строя Республики Беларусь (12)с.72-75.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Предмет и  функции философии общества.</w:t>
      </w:r>
      <w:r w:rsidRPr="00745B97">
        <w:rPr>
          <w:sz w:val="28"/>
          <w:szCs w:val="28"/>
        </w:rPr>
        <w:t xml:space="preserve"> </w:t>
      </w:r>
      <w:r>
        <w:rPr>
          <w:sz w:val="28"/>
          <w:szCs w:val="28"/>
        </w:rPr>
        <w:t>(1)с. 193-195.</w:t>
      </w:r>
    </w:p>
    <w:p w:rsidR="00745B97" w:rsidRDefault="00745B97" w:rsidP="00745B97">
      <w:pPr>
        <w:ind w:firstLine="567"/>
        <w:rPr>
          <w:sz w:val="28"/>
          <w:szCs w:val="28"/>
        </w:rPr>
      </w:pPr>
    </w:p>
    <w:p w:rsidR="00745B97" w:rsidRPr="00F134DB" w:rsidRDefault="00745B97" w:rsidP="00745B9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7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>Философия истории. Формационный</w:t>
      </w:r>
      <w:r w:rsidR="009C5402">
        <w:rPr>
          <w:sz w:val="28"/>
          <w:szCs w:val="28"/>
        </w:rPr>
        <w:t xml:space="preserve"> и цивилизационный подходы к проблеме периодизации истории.</w:t>
      </w:r>
      <w:r w:rsidR="009C5402" w:rsidRPr="009C5402">
        <w:rPr>
          <w:sz w:val="28"/>
          <w:szCs w:val="28"/>
        </w:rPr>
        <w:t xml:space="preserve"> </w:t>
      </w:r>
      <w:r w:rsidR="009C5402">
        <w:rPr>
          <w:sz w:val="28"/>
          <w:szCs w:val="28"/>
        </w:rPr>
        <w:t>(1)с. 214-220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Социальный контроль, его функции. Элементы социального контроля: нормы и санкции. (3)с.450-464, (4)с. 155-169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C5402">
        <w:rPr>
          <w:sz w:val="28"/>
          <w:szCs w:val="28"/>
        </w:rPr>
        <w:t>Общественные организации и движения: типология, функции. Общественные организации в Республике Беларусь.</w:t>
      </w:r>
      <w:r w:rsidR="009C5402" w:rsidRPr="009C5402">
        <w:rPr>
          <w:sz w:val="28"/>
          <w:szCs w:val="28"/>
        </w:rPr>
        <w:t xml:space="preserve"> </w:t>
      </w:r>
      <w:r w:rsidR="009C5402">
        <w:rPr>
          <w:sz w:val="28"/>
          <w:szCs w:val="28"/>
        </w:rPr>
        <w:t>(8) с.131-3-136.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</w:p>
    <w:p w:rsidR="00745B97" w:rsidRPr="00F134DB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 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8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Проблема </w:t>
      </w:r>
      <w:r w:rsidR="009C5402">
        <w:rPr>
          <w:sz w:val="28"/>
          <w:szCs w:val="28"/>
        </w:rPr>
        <w:t>человека в философии  и науке.</w:t>
      </w:r>
      <w:r>
        <w:rPr>
          <w:sz w:val="28"/>
          <w:szCs w:val="28"/>
        </w:rPr>
        <w:t xml:space="preserve"> (1)с.139-148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Характеристика общества как системы. Типы социальных структур. (1) с.203-210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Власть как общественное явление. Структура власти, ее функции, виды и формы. (7)с. 49-51 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</w:p>
    <w:p w:rsidR="00745B97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9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>
        <w:rPr>
          <w:sz w:val="28"/>
          <w:szCs w:val="28"/>
        </w:rPr>
        <w:t>Философские концепции антропосоциогенеза (1)с. 157-164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Социальная стратификация, ее типы. Социальная мобильность. (6)с. 225-235</w:t>
      </w:r>
    </w:p>
    <w:p w:rsidR="00745B97" w:rsidRPr="00F134DB" w:rsidRDefault="00745B97" w:rsidP="009C540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C5402">
        <w:rPr>
          <w:sz w:val="28"/>
          <w:szCs w:val="28"/>
        </w:rPr>
        <w:t>Культура и её основные функции. Философия культуры.(1)с.240-244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5B97" w:rsidRDefault="00745B97" w:rsidP="00745B97">
      <w:pPr>
        <w:ind w:firstLine="567"/>
        <w:rPr>
          <w:sz w:val="28"/>
          <w:szCs w:val="28"/>
        </w:rPr>
      </w:pPr>
    </w:p>
    <w:p w:rsidR="009C5402" w:rsidRDefault="009C5402" w:rsidP="00745B97">
      <w:pPr>
        <w:ind w:firstLine="567"/>
        <w:rPr>
          <w:sz w:val="28"/>
          <w:szCs w:val="28"/>
        </w:rPr>
      </w:pPr>
    </w:p>
    <w:p w:rsidR="00C1777A" w:rsidRPr="00F134DB" w:rsidRDefault="00C1777A" w:rsidP="00745B97">
      <w:pPr>
        <w:ind w:firstLine="567"/>
        <w:rPr>
          <w:sz w:val="28"/>
          <w:szCs w:val="28"/>
        </w:rPr>
      </w:pP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  <w:r w:rsidRPr="00F134DB">
        <w:rPr>
          <w:b/>
          <w:sz w:val="28"/>
          <w:szCs w:val="28"/>
        </w:rPr>
        <w:t>Вариант 10</w:t>
      </w:r>
    </w:p>
    <w:p w:rsidR="00745B97" w:rsidRPr="00F134DB" w:rsidRDefault="00745B97" w:rsidP="00745B97">
      <w:pPr>
        <w:ind w:firstLine="567"/>
        <w:jc w:val="center"/>
        <w:rPr>
          <w:b/>
          <w:sz w:val="28"/>
          <w:szCs w:val="28"/>
        </w:rPr>
      </w:pPr>
    </w:p>
    <w:p w:rsidR="00745B97" w:rsidRDefault="00745B97" w:rsidP="00745B97">
      <w:pPr>
        <w:ind w:firstLine="567"/>
        <w:rPr>
          <w:sz w:val="28"/>
          <w:szCs w:val="28"/>
        </w:rPr>
      </w:pPr>
      <w:r w:rsidRPr="00F134DB">
        <w:rPr>
          <w:sz w:val="28"/>
          <w:szCs w:val="28"/>
        </w:rPr>
        <w:t>1.</w:t>
      </w:r>
      <w:r>
        <w:rPr>
          <w:sz w:val="28"/>
          <w:szCs w:val="28"/>
        </w:rPr>
        <w:t xml:space="preserve">Основные подходы к философскому анализу проблемы сознания. Структура сознания. (10)с.164-178.  </w:t>
      </w:r>
    </w:p>
    <w:p w:rsidR="00745B97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C5402">
        <w:rPr>
          <w:sz w:val="28"/>
          <w:szCs w:val="28"/>
        </w:rPr>
        <w:t>Современный этап цивилизационного развития: уровни, типы, достижения и противоречия. (1)с.221-227</w:t>
      </w:r>
    </w:p>
    <w:p w:rsidR="00745B97" w:rsidRPr="00F134DB" w:rsidRDefault="00745B97" w:rsidP="00745B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Политическая и государственная власть. Организация государственной власти в Республике Беларусь. (7)с. 52-56</w:t>
      </w:r>
    </w:p>
    <w:p w:rsidR="00745B97" w:rsidRDefault="00745B97" w:rsidP="00745B97">
      <w:pPr>
        <w:shd w:val="clear" w:color="auto" w:fill="FFFFFF"/>
        <w:jc w:val="both"/>
        <w:rPr>
          <w:sz w:val="28"/>
          <w:szCs w:val="28"/>
        </w:rPr>
      </w:pPr>
    </w:p>
    <w:p w:rsidR="00745B97" w:rsidRDefault="00745B97" w:rsidP="00745B97">
      <w:pPr>
        <w:shd w:val="clear" w:color="auto" w:fill="FFFFFF"/>
        <w:jc w:val="both"/>
        <w:rPr>
          <w:sz w:val="28"/>
          <w:szCs w:val="28"/>
        </w:rPr>
      </w:pPr>
    </w:p>
    <w:p w:rsidR="00745B97" w:rsidRPr="00B737B7" w:rsidRDefault="00745B97" w:rsidP="00745B97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745B97" w:rsidRDefault="00745B97" w:rsidP="00745B97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ИСПОЛЬЗОВАННЫХ ИСТОЧНИКОВ</w:t>
      </w:r>
    </w:p>
    <w:p w:rsidR="00745B97" w:rsidRPr="002D0AE6" w:rsidRDefault="00745B97" w:rsidP="00745B97">
      <w:pPr>
        <w:shd w:val="clear" w:color="auto" w:fill="FFFFFF"/>
        <w:jc w:val="center"/>
      </w:pPr>
    </w:p>
    <w:p w:rsidR="00745B97" w:rsidRDefault="00745B97" w:rsidP="00C1777A">
      <w:pPr>
        <w:ind w:firstLine="426"/>
        <w:rPr>
          <w:sz w:val="28"/>
          <w:szCs w:val="28"/>
        </w:rPr>
      </w:pPr>
      <w:r w:rsidRPr="00F134DB">
        <w:rPr>
          <w:sz w:val="28"/>
          <w:szCs w:val="28"/>
        </w:rPr>
        <w:t xml:space="preserve">1. </w:t>
      </w:r>
      <w:r w:rsidR="00C1777A">
        <w:rPr>
          <w:sz w:val="28"/>
          <w:szCs w:val="28"/>
        </w:rPr>
        <w:t>Я.С. Яскевич, В.С.Вязовкин,Х.С.</w:t>
      </w:r>
      <w:r>
        <w:rPr>
          <w:sz w:val="28"/>
          <w:szCs w:val="28"/>
        </w:rPr>
        <w:t>Гафиров «Основы философии» Минск,</w:t>
      </w:r>
      <w:r w:rsidR="00C1777A">
        <w:rPr>
          <w:sz w:val="28"/>
          <w:szCs w:val="28"/>
        </w:rPr>
        <w:t xml:space="preserve"> </w:t>
      </w:r>
      <w:r>
        <w:rPr>
          <w:sz w:val="28"/>
          <w:szCs w:val="28"/>
        </w:rPr>
        <w:t>2008.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2. Е.З. Волчек. «Философия» Мн., 2003.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3. Е.М. Бабосов «Общая социология» Мн., 2002.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4. «Социология» под ред. проф. А.Н. Елсукова. Мн., 2003.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5. В.А. Симхович «Социология» Мн., 2006.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6. А.Н. Елсухов «Основы социологии» Мн., 2009.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7. П.И. Бондарь. Ю.П. Бондарь. «Политология» Мн. 2003.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8. А.Н. Егоров, В.П. Осмоловский «Политология» Мн., 2003.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9. «Философия» под ред. Ю. А. Харина.</w:t>
      </w:r>
      <w:r w:rsidRPr="00423892">
        <w:rPr>
          <w:sz w:val="28"/>
          <w:szCs w:val="28"/>
        </w:rPr>
        <w:t xml:space="preserve"> </w:t>
      </w:r>
      <w:r>
        <w:rPr>
          <w:sz w:val="28"/>
          <w:szCs w:val="28"/>
        </w:rPr>
        <w:t>Мн., 2003.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10. Л.В. Вонсович «Политология» Мн., 2007.</w:t>
      </w:r>
    </w:p>
    <w:p w:rsidR="009C5402" w:rsidRDefault="009C5402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11.Основы права. Учебник под. ред. Г.Б.Шишко Мн..2009</w:t>
      </w:r>
    </w:p>
    <w:p w:rsidR="009C5402" w:rsidRDefault="009C5402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12.</w:t>
      </w:r>
      <w:r w:rsidRPr="009C5402">
        <w:rPr>
          <w:sz w:val="28"/>
          <w:szCs w:val="28"/>
        </w:rPr>
        <w:t xml:space="preserve"> </w:t>
      </w:r>
      <w:r>
        <w:rPr>
          <w:sz w:val="28"/>
          <w:szCs w:val="28"/>
        </w:rPr>
        <w:t>Основы права.</w:t>
      </w:r>
      <w:r w:rsidR="00C1777A">
        <w:rPr>
          <w:sz w:val="28"/>
          <w:szCs w:val="28"/>
        </w:rPr>
        <w:t xml:space="preserve"> Э</w:t>
      </w:r>
      <w:r>
        <w:rPr>
          <w:sz w:val="28"/>
          <w:szCs w:val="28"/>
        </w:rPr>
        <w:t>ксперсс-курс Под общей редакцией А.В.Щукин Мн</w:t>
      </w:r>
      <w:r w:rsidR="00C1777A">
        <w:rPr>
          <w:sz w:val="28"/>
          <w:szCs w:val="28"/>
        </w:rPr>
        <w:t>.2</w:t>
      </w:r>
      <w:r>
        <w:rPr>
          <w:sz w:val="28"/>
          <w:szCs w:val="28"/>
        </w:rPr>
        <w:t>008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1</w:t>
      </w:r>
      <w:r w:rsidR="00C1777A">
        <w:rPr>
          <w:sz w:val="28"/>
          <w:szCs w:val="28"/>
        </w:rPr>
        <w:t>3</w:t>
      </w:r>
      <w:r>
        <w:rPr>
          <w:sz w:val="28"/>
          <w:szCs w:val="28"/>
        </w:rPr>
        <w:t>. Конституция Республики Беларусь 1994 (с изм. и доп.) Минск, 2005.</w:t>
      </w:r>
    </w:p>
    <w:p w:rsidR="00745B97" w:rsidRDefault="00745B97" w:rsidP="00C1777A">
      <w:pPr>
        <w:ind w:firstLine="426"/>
        <w:rPr>
          <w:sz w:val="28"/>
          <w:szCs w:val="28"/>
        </w:rPr>
      </w:pPr>
      <w:r>
        <w:rPr>
          <w:sz w:val="28"/>
          <w:szCs w:val="28"/>
        </w:rPr>
        <w:t>1</w:t>
      </w:r>
      <w:r w:rsidR="00C1777A">
        <w:rPr>
          <w:sz w:val="28"/>
          <w:szCs w:val="28"/>
        </w:rPr>
        <w:t>4</w:t>
      </w:r>
      <w:r>
        <w:rPr>
          <w:sz w:val="28"/>
          <w:szCs w:val="28"/>
        </w:rPr>
        <w:t>. Избирательный кодекс Республики Беларусь  Минск, 2000.</w:t>
      </w:r>
    </w:p>
    <w:p w:rsidR="00745B97" w:rsidRPr="008B42B8" w:rsidRDefault="00745B97" w:rsidP="00745B97">
      <w:pPr>
        <w:pStyle w:val="3"/>
        <w:tabs>
          <w:tab w:val="left" w:pos="370"/>
          <w:tab w:val="left" w:pos="709"/>
          <w:tab w:val="left" w:pos="1018"/>
        </w:tabs>
        <w:spacing w:before="5" w:line="240" w:lineRule="auto"/>
        <w:ind w:left="426" w:right="340" w:firstLine="0"/>
        <w:jc w:val="both"/>
        <w:rPr>
          <w:rFonts w:ascii="Times New Roman" w:hAnsi="Times New Roman"/>
          <w:spacing w:val="-11"/>
          <w:sz w:val="28"/>
          <w:szCs w:val="28"/>
        </w:rPr>
      </w:pPr>
    </w:p>
    <w:p w:rsidR="006D4A5B" w:rsidRDefault="006D4A5B"/>
    <w:sectPr w:rsidR="006D4A5B" w:rsidSect="00C1777A">
      <w:footerReference w:type="even" r:id="rId6"/>
      <w:footerReference w:type="default" r:id="rId7"/>
      <w:pgSz w:w="11909" w:h="16834"/>
      <w:pgMar w:top="568" w:right="427" w:bottom="709" w:left="1276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C24" w:rsidRDefault="00945C24">
      <w:r>
        <w:separator/>
      </w:r>
    </w:p>
  </w:endnote>
  <w:endnote w:type="continuationSeparator" w:id="0">
    <w:p w:rsidR="00945C24" w:rsidRDefault="0094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9CA" w:rsidRDefault="00191436" w:rsidP="006531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29CA" w:rsidRDefault="00945C24" w:rsidP="006429C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B6" w:rsidRDefault="0019143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E3329">
      <w:rPr>
        <w:noProof/>
      </w:rPr>
      <w:t>1</w:t>
    </w:r>
    <w:r>
      <w:fldChar w:fldCharType="end"/>
    </w:r>
  </w:p>
  <w:p w:rsidR="006429CA" w:rsidRDefault="00945C24" w:rsidP="006429C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C24" w:rsidRDefault="00945C24">
      <w:r>
        <w:separator/>
      </w:r>
    </w:p>
  </w:footnote>
  <w:footnote w:type="continuationSeparator" w:id="0">
    <w:p w:rsidR="00945C24" w:rsidRDefault="0094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97"/>
    <w:rsid w:val="00191436"/>
    <w:rsid w:val="002E3329"/>
    <w:rsid w:val="006D4A5B"/>
    <w:rsid w:val="00745B97"/>
    <w:rsid w:val="00945C24"/>
    <w:rsid w:val="009C5402"/>
    <w:rsid w:val="00C1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053B"/>
  <w15:docId w15:val="{17709D45-7598-4096-9AB6-125ED02A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5B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45B97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45B97"/>
  </w:style>
  <w:style w:type="character" w:customStyle="1" w:styleId="a6">
    <w:name w:val="Основной текст_"/>
    <w:link w:val="3"/>
    <w:rsid w:val="00745B97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745B97"/>
    <w:pPr>
      <w:widowControl/>
      <w:shd w:val="clear" w:color="auto" w:fill="FFFFFF"/>
      <w:autoSpaceDE/>
      <w:autoSpaceDN/>
      <w:adjustRightInd/>
      <w:spacing w:line="322" w:lineRule="exact"/>
      <w:ind w:hanging="340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WORKPLACE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cp:lastPrinted>2019-12-24T09:20:00Z</cp:lastPrinted>
  <dcterms:created xsi:type="dcterms:W3CDTF">2019-12-24T08:35:00Z</dcterms:created>
  <dcterms:modified xsi:type="dcterms:W3CDTF">2022-01-04T11:50:00Z</dcterms:modified>
</cp:coreProperties>
</file>